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7BB" w:rsidRDefault="00F347BB" w:rsidP="00F347BB">
      <w:pPr>
        <w:pStyle w:val="NormalWeb"/>
        <w:spacing w:before="0" w:beforeAutospacing="0" w:after="0" w:afterAutospacing="0"/>
        <w:ind w:left="-850"/>
        <w:jc w:val="right"/>
      </w:pPr>
      <w:r>
        <w:rPr>
          <w:rFonts w:ascii="Calibri" w:hAnsi="Calibri" w:cs="Calibri"/>
          <w:color w:val="000000"/>
          <w:sz w:val="20"/>
          <w:szCs w:val="20"/>
        </w:rPr>
        <w:t>Øre-næse-halslæge Kristian Anthonsen</w:t>
      </w:r>
    </w:p>
    <w:p w:rsidR="00F347BB" w:rsidRDefault="00F347BB" w:rsidP="00F347BB">
      <w:pPr>
        <w:pStyle w:val="NormalWeb"/>
        <w:spacing w:before="0" w:beforeAutospacing="0" w:after="0" w:afterAutospacing="0"/>
        <w:jc w:val="right"/>
        <w:rPr>
          <w:rFonts w:ascii="Calibri" w:eastAsiaTheme="majorEastAsia" w:hAnsi="Calibri" w:cs="Calibri"/>
          <w:sz w:val="20"/>
          <w:szCs w:val="20"/>
        </w:rPr>
      </w:pPr>
      <w:hyperlink r:id="rId4" w:history="1">
        <w:r>
          <w:rPr>
            <w:rStyle w:val="Hyperlink"/>
            <w:rFonts w:ascii="Calibri" w:eastAsiaTheme="majorEastAsia" w:hAnsi="Calibri" w:cs="Calibri"/>
            <w:sz w:val="20"/>
            <w:szCs w:val="20"/>
          </w:rPr>
          <w:t>www.ønhalbertslund.dk</w:t>
        </w:r>
      </w:hyperlink>
    </w:p>
    <w:p w:rsidR="00F347BB" w:rsidRDefault="00F347BB" w:rsidP="00F347BB">
      <w:pPr>
        <w:pStyle w:val="NormalWeb"/>
        <w:spacing w:before="0" w:beforeAutospacing="0" w:after="0" w:afterAutospacing="0"/>
        <w:jc w:val="right"/>
        <w:rPr>
          <w:lang w:val="en-US"/>
        </w:rPr>
      </w:pPr>
      <w:r>
        <w:rPr>
          <w:rFonts w:ascii="Calibri" w:eastAsiaTheme="majorEastAsia" w:hAnsi="Calibri" w:cs="Calibri"/>
          <w:sz w:val="20"/>
          <w:szCs w:val="20"/>
          <w:lang w:val="en-US"/>
        </w:rPr>
        <w:t>Mail: onhalbertslund@gmail.com</w:t>
      </w:r>
    </w:p>
    <w:p w:rsidR="00F347BB" w:rsidRDefault="00F347BB" w:rsidP="00F347BB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color w:val="000000"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Tlf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>. 43643884</w:t>
      </w:r>
    </w:p>
    <w:p w:rsidR="00F347BB" w:rsidRDefault="00F347BB" w:rsidP="00F347BB">
      <w:pPr>
        <w:pStyle w:val="NormalWeb"/>
        <w:spacing w:before="0" w:beforeAutospacing="0" w:after="0" w:afterAutospacing="0"/>
        <w:jc w:val="right"/>
      </w:pPr>
      <w:r>
        <w:rPr>
          <w:noProof/>
        </w:rPr>
        <w:drawing>
          <wp:inline distT="0" distB="0" distL="0" distR="0">
            <wp:extent cx="1097280" cy="617220"/>
            <wp:effectExtent l="0" t="0" r="762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FC" w:rsidRDefault="00733AFC" w:rsidP="00F347B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7"/>
          <w:szCs w:val="27"/>
        </w:rPr>
      </w:pPr>
    </w:p>
    <w:p w:rsidR="00733AFC" w:rsidRDefault="00C9373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Spørgeskema om træthed og symptomer ved dårlig søvn</w:t>
      </w:r>
    </w:p>
    <w:p w:rsidR="00C9373A" w:rsidRDefault="00C937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7"/>
          <w:szCs w:val="27"/>
          <w:lang w:val="en-US"/>
        </w:rPr>
      </w:pPr>
    </w:p>
    <w:p w:rsidR="00733AFC" w:rsidRPr="00C9373A" w:rsidRDefault="00C937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lang w:val="en-US"/>
        </w:rPr>
      </w:pPr>
      <w:proofErr w:type="spellStart"/>
      <w:r w:rsidRPr="00C9373A">
        <w:rPr>
          <w:bCs/>
          <w:lang w:val="en-US"/>
        </w:rPr>
        <w:t>Navn</w:t>
      </w:r>
      <w:proofErr w:type="spellEnd"/>
      <w:r w:rsidRPr="00C9373A">
        <w:rPr>
          <w:bCs/>
          <w:lang w:val="en-US"/>
        </w:rPr>
        <w:t xml:space="preserve"> </w:t>
      </w:r>
      <w:proofErr w:type="spellStart"/>
      <w:r w:rsidRPr="00C9373A">
        <w:rPr>
          <w:bCs/>
          <w:lang w:val="en-US"/>
        </w:rPr>
        <w:t>og</w:t>
      </w:r>
      <w:proofErr w:type="spellEnd"/>
      <w:r w:rsidRPr="00C9373A">
        <w:rPr>
          <w:bCs/>
          <w:lang w:val="en-US"/>
        </w:rPr>
        <w:t xml:space="preserve"> CPR:</w:t>
      </w:r>
    </w:p>
    <w:p w:rsidR="00C9373A" w:rsidRPr="00C9373A" w:rsidRDefault="00C937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7"/>
          <w:szCs w:val="27"/>
          <w:lang w:val="en-US"/>
        </w:rPr>
      </w:pPr>
    </w:p>
    <w:p w:rsidR="00733AFC" w:rsidRPr="00F347BB" w:rsidRDefault="00C9373A" w:rsidP="00C937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3"/>
          <w:szCs w:val="23"/>
          <w:lang w:val="en-US"/>
        </w:rPr>
      </w:pPr>
      <w:r w:rsidRPr="00F347BB">
        <w:rPr>
          <w:b/>
          <w:sz w:val="27"/>
          <w:szCs w:val="27"/>
          <w:lang w:val="en-US"/>
        </w:rPr>
        <w:t xml:space="preserve">Epworth </w:t>
      </w:r>
      <w:proofErr w:type="spellStart"/>
      <w:r w:rsidRPr="00F347BB">
        <w:rPr>
          <w:b/>
          <w:sz w:val="27"/>
          <w:szCs w:val="27"/>
          <w:lang w:val="en-US"/>
        </w:rPr>
        <w:t>træthed</w:t>
      </w:r>
      <w:r>
        <w:rPr>
          <w:b/>
          <w:sz w:val="27"/>
          <w:szCs w:val="27"/>
          <w:lang w:val="en-US"/>
        </w:rPr>
        <w:t>ss</w:t>
      </w:r>
      <w:r w:rsidRPr="00F347BB">
        <w:rPr>
          <w:b/>
          <w:sz w:val="27"/>
          <w:szCs w:val="27"/>
          <w:lang w:val="en-US"/>
        </w:rPr>
        <w:t>kema</w:t>
      </w:r>
      <w:proofErr w:type="spellEnd"/>
      <w:r w:rsidRPr="00F347BB">
        <w:rPr>
          <w:b/>
          <w:sz w:val="27"/>
          <w:szCs w:val="27"/>
          <w:lang w:val="en-US"/>
        </w:rPr>
        <w:t xml:space="preserve"> </w:t>
      </w:r>
      <w:r w:rsidRPr="00F347BB">
        <w:rPr>
          <w:sz w:val="23"/>
          <w:szCs w:val="23"/>
          <w:lang w:val="en-US"/>
        </w:rPr>
        <w:t>(Epworth Sleep Scale EES)</w:t>
      </w:r>
    </w:p>
    <w:p w:rsidR="00733AFC" w:rsidRDefault="00C937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Nedenstående skema er </w:t>
      </w:r>
      <w:r>
        <w:rPr>
          <w:sz w:val="23"/>
          <w:szCs w:val="23"/>
        </w:rPr>
        <w:t>udviklet</w:t>
      </w:r>
      <w:r>
        <w:rPr>
          <w:sz w:val="23"/>
          <w:szCs w:val="23"/>
        </w:rPr>
        <w:t xml:space="preserve"> for at vurdere graden af træthed i en række hverdagssituationer. </w:t>
      </w:r>
    </w:p>
    <w:p w:rsidR="00733AFC" w:rsidRDefault="00733A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</w:rPr>
      </w:pPr>
    </w:p>
    <w:p w:rsidR="00733AFC" w:rsidRDefault="00C937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</w:rPr>
      </w:pPr>
      <w:r>
        <w:rPr>
          <w:sz w:val="23"/>
          <w:szCs w:val="23"/>
        </w:rPr>
        <w:t>Spørgsmålene besvares med indsættelse af de tal der svarer til graden af søvnighed, hvor 0 svarer til, at Du</w:t>
      </w:r>
      <w:r>
        <w:rPr>
          <w:sz w:val="23"/>
          <w:szCs w:val="23"/>
        </w:rPr>
        <w:t xml:space="preserve"> aldrig ville døse eller falde i søvn, mens 3 svarer til, at du har stor chance </w:t>
      </w:r>
      <w:r>
        <w:rPr>
          <w:sz w:val="23"/>
          <w:szCs w:val="23"/>
        </w:rPr>
        <w:t xml:space="preserve">for at falde i søvn. </w:t>
      </w:r>
    </w:p>
    <w:p w:rsidR="00733AFC" w:rsidRDefault="00733A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</w:rPr>
      </w:pPr>
    </w:p>
    <w:p w:rsidR="00733AFC" w:rsidRDefault="00C937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>esvar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nedenstående spørgsmål med værdierne 0-3: </w:t>
      </w:r>
    </w:p>
    <w:p w:rsidR="00733AFC" w:rsidRDefault="00C937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0 = ingen risiko for at </w:t>
      </w:r>
      <w:r w:rsidR="00F347BB">
        <w:rPr>
          <w:sz w:val="23"/>
          <w:szCs w:val="23"/>
        </w:rPr>
        <w:t>falde i søvn/</w:t>
      </w:r>
      <w:r>
        <w:rPr>
          <w:sz w:val="23"/>
          <w:szCs w:val="23"/>
        </w:rPr>
        <w:t xml:space="preserve">døse hen </w:t>
      </w:r>
    </w:p>
    <w:p w:rsidR="00733AFC" w:rsidRDefault="00C937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 = lille risiko for at </w:t>
      </w:r>
      <w:r w:rsidR="00F347BB">
        <w:rPr>
          <w:sz w:val="23"/>
          <w:szCs w:val="23"/>
        </w:rPr>
        <w:t>falde i søvn/</w:t>
      </w:r>
      <w:r>
        <w:rPr>
          <w:sz w:val="23"/>
          <w:szCs w:val="23"/>
        </w:rPr>
        <w:t xml:space="preserve">døse hen </w:t>
      </w:r>
    </w:p>
    <w:p w:rsidR="00733AFC" w:rsidRDefault="00C937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 = moderat risiko for at </w:t>
      </w:r>
      <w:r w:rsidR="00F347BB">
        <w:rPr>
          <w:sz w:val="23"/>
          <w:szCs w:val="23"/>
        </w:rPr>
        <w:t>falde i søvn/</w:t>
      </w:r>
      <w:r>
        <w:rPr>
          <w:sz w:val="23"/>
          <w:szCs w:val="23"/>
        </w:rPr>
        <w:t xml:space="preserve">døse hen </w:t>
      </w:r>
    </w:p>
    <w:p w:rsidR="00733AFC" w:rsidRDefault="00C937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3 = stor risiko for at </w:t>
      </w:r>
      <w:r w:rsidR="00F347BB">
        <w:rPr>
          <w:sz w:val="23"/>
          <w:szCs w:val="23"/>
        </w:rPr>
        <w:t>falde i søvn/</w:t>
      </w:r>
      <w:r>
        <w:rPr>
          <w:sz w:val="23"/>
          <w:szCs w:val="23"/>
        </w:rPr>
        <w:t xml:space="preserve">døse hen </w:t>
      </w:r>
    </w:p>
    <w:p w:rsidR="00733AFC" w:rsidRDefault="00733A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3"/>
          <w:szCs w:val="23"/>
        </w:rPr>
      </w:pPr>
    </w:p>
    <w:tbl>
      <w:tblPr>
        <w:tblStyle w:val="a"/>
        <w:tblW w:w="9600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70"/>
        <w:gridCol w:w="3630"/>
      </w:tblGrid>
      <w:tr w:rsidR="00733AFC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Situation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Risiko for at døse hen/falde i søvn</w:t>
            </w:r>
          </w:p>
        </w:tc>
      </w:tr>
      <w:tr w:rsidR="00733AFC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Sidde og læse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33AFC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Sidde passivt på et offentlig sted, (fx biograf eller ved et møde)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33AFC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Som passager i en bil i en time uden pause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33AFC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Ligge ned for at hvile sig om eftermiddagen, når der er mulighed for det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33AFC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jc w:val="both"/>
              <w:rPr>
                <w:b/>
                <w:sz w:val="23"/>
                <w:szCs w:val="23"/>
              </w:rPr>
            </w:pPr>
            <w:r>
              <w:rPr>
                <w:sz w:val="38"/>
                <w:szCs w:val="38"/>
                <w:vertAlign w:val="superscript"/>
              </w:rPr>
              <w:t xml:space="preserve"> </w:t>
            </w:r>
            <w:r>
              <w:rPr>
                <w:sz w:val="23"/>
                <w:szCs w:val="23"/>
              </w:rPr>
              <w:t>Sidde og tale med nogen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33AFC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Sidde stille efter en frokost uden alkohol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33AFC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I en bil, der holder stille et par minutter i trafikken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33AFC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Se TV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</w:tr>
    </w:tbl>
    <w:p w:rsidR="00733AFC" w:rsidRDefault="00733A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3"/>
          <w:szCs w:val="23"/>
        </w:rPr>
      </w:pPr>
    </w:p>
    <w:p w:rsidR="00C9373A" w:rsidRDefault="00C9373A" w:rsidP="00C937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215" w:right="163"/>
        <w:jc w:val="both"/>
        <w:rPr>
          <w:sz w:val="23"/>
          <w:szCs w:val="23"/>
        </w:rPr>
      </w:pPr>
    </w:p>
    <w:p w:rsidR="00C9373A" w:rsidRDefault="00C9373A" w:rsidP="00C937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215" w:right="163"/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Navn og CPR</w:t>
      </w:r>
      <w:r>
        <w:rPr>
          <w:sz w:val="23"/>
          <w:szCs w:val="23"/>
        </w:rPr>
        <w:t xml:space="preserve">: </w:t>
      </w:r>
    </w:p>
    <w:p w:rsidR="00C9373A" w:rsidRDefault="00C9373A" w:rsidP="00C937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215" w:right="163"/>
        <w:jc w:val="both"/>
        <w:rPr>
          <w:sz w:val="23"/>
          <w:szCs w:val="23"/>
        </w:rPr>
      </w:pPr>
    </w:p>
    <w:tbl>
      <w:tblPr>
        <w:tblStyle w:val="a0"/>
        <w:tblW w:w="9603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55"/>
        <w:gridCol w:w="585"/>
        <w:gridCol w:w="663"/>
      </w:tblGrid>
      <w:tr w:rsidR="00733AFC" w:rsidTr="00F347BB"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Lider/plages du af nedenstående</w:t>
            </w:r>
            <w:r w:rsidR="00F347BB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</w:t>
            </w: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NEJ</w:t>
            </w:r>
          </w:p>
        </w:tc>
      </w:tr>
      <w:tr w:rsidR="00733AFC" w:rsidTr="00F347BB"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Uimodståelig søvntrang om dagen?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</w:tr>
      <w:tr w:rsidR="00733AFC" w:rsidTr="00F347BB"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Søvnanfald i monotone situationer/bilkørsel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</w:tr>
      <w:tr w:rsidR="00733AFC" w:rsidTr="00F347BB"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Gennemsovningsproblemer</w:t>
            </w:r>
            <w:proofErr w:type="spellEnd"/>
            <w:r>
              <w:rPr>
                <w:sz w:val="23"/>
                <w:szCs w:val="23"/>
              </w:rPr>
              <w:t>?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</w:tr>
      <w:tr w:rsidR="00733AFC" w:rsidTr="00F347BB"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Svær snorken?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</w:tr>
      <w:tr w:rsidR="00733AFC" w:rsidTr="00F347BB"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Natlig vandladning mere end 2 gange per nat?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</w:tr>
      <w:tr w:rsidR="00733AFC" w:rsidTr="00F347BB"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Har du </w:t>
            </w:r>
            <w:r>
              <w:rPr>
                <w:sz w:val="23"/>
                <w:szCs w:val="23"/>
              </w:rPr>
              <w:t>vejrtrækningspauser under søvn ( f.eks. observeret af andre)?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</w:tr>
      <w:tr w:rsidR="00733AFC" w:rsidTr="00F347BB"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Udtalt drømmeaktivitet under søvn?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</w:tr>
      <w:tr w:rsidR="00733AFC" w:rsidTr="00F347BB"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Drømmeaktivitet om dagen?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</w:tr>
      <w:tr w:rsidR="00733AFC" w:rsidTr="00F347BB"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Anfald af pludselig indsættende muskellammelse f.eks. ved latter eller vrede</w:t>
            </w:r>
            <w:r w:rsidR="00F347BB">
              <w:rPr>
                <w:sz w:val="23"/>
                <w:szCs w:val="23"/>
              </w:rPr>
              <w:t>?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</w:tr>
      <w:tr w:rsidR="00733AFC" w:rsidTr="00F347BB"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Anfald under søvn, </w:t>
            </w:r>
            <w:proofErr w:type="spellStart"/>
            <w:r>
              <w:rPr>
                <w:sz w:val="23"/>
                <w:szCs w:val="23"/>
              </w:rPr>
              <w:t>f.eks</w:t>
            </w:r>
            <w:proofErr w:type="spellEnd"/>
            <w:r>
              <w:rPr>
                <w:sz w:val="23"/>
                <w:szCs w:val="23"/>
              </w:rPr>
              <w:t xml:space="preserve"> med kramper?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</w:tr>
      <w:tr w:rsidR="00733AFC" w:rsidTr="00F347BB"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Går du</w:t>
            </w:r>
            <w:r>
              <w:rPr>
                <w:sz w:val="23"/>
                <w:szCs w:val="23"/>
              </w:rPr>
              <w:t xml:space="preserve"> i søvne?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</w:tr>
      <w:tr w:rsidR="00733AFC" w:rsidTr="00F347BB"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Har du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benkramper</w:t>
            </w:r>
            <w:proofErr w:type="spellEnd"/>
            <w:r>
              <w:rPr>
                <w:sz w:val="23"/>
                <w:szCs w:val="23"/>
              </w:rPr>
              <w:t xml:space="preserve"> om aftenen eller under søvn?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</w:tr>
      <w:tr w:rsidR="00733AFC" w:rsidTr="00F347BB"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Har du</w:t>
            </w:r>
            <w:r>
              <w:rPr>
                <w:sz w:val="23"/>
                <w:szCs w:val="23"/>
              </w:rPr>
              <w:t xml:space="preserve"> ufrivillige </w:t>
            </w:r>
            <w:proofErr w:type="spellStart"/>
            <w:r>
              <w:rPr>
                <w:sz w:val="23"/>
                <w:szCs w:val="23"/>
              </w:rPr>
              <w:t>benbevægelser</w:t>
            </w:r>
            <w:proofErr w:type="spellEnd"/>
            <w:r>
              <w:rPr>
                <w:sz w:val="23"/>
                <w:szCs w:val="23"/>
              </w:rPr>
              <w:t xml:space="preserve"> under søvn?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</w:tr>
      <w:tr w:rsidR="00733AFC" w:rsidTr="00F347BB"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Tager du</w:t>
            </w:r>
            <w:r>
              <w:rPr>
                <w:sz w:val="23"/>
                <w:szCs w:val="23"/>
              </w:rPr>
              <w:t xml:space="preserve"> sovemedicin?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</w:tr>
      <w:tr w:rsidR="00733AFC" w:rsidTr="00F347BB"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Har du</w:t>
            </w:r>
            <w:r>
              <w:rPr>
                <w:sz w:val="23"/>
                <w:szCs w:val="23"/>
              </w:rPr>
              <w:t xml:space="preserve"> hyppig hukommelsesbesvær?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</w:tr>
      <w:tr w:rsidR="00733AFC" w:rsidTr="00F347BB"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Har du</w:t>
            </w:r>
            <w:r>
              <w:rPr>
                <w:sz w:val="23"/>
                <w:szCs w:val="23"/>
              </w:rPr>
              <w:t xml:space="preserve"> koncentrationsbesvær?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</w:tr>
      <w:tr w:rsidR="00733AFC" w:rsidTr="00F347BB"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Hyppig hovedpine?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</w:tr>
      <w:tr w:rsidR="00733AFC" w:rsidTr="00F347BB"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Hvor mange timer får du</w:t>
            </w:r>
            <w:r>
              <w:rPr>
                <w:sz w:val="23"/>
                <w:szCs w:val="23"/>
              </w:rPr>
              <w:t xml:space="preserve"> per nat?</w:t>
            </w:r>
            <w:r>
              <w:rPr>
                <w:sz w:val="23"/>
                <w:szCs w:val="23"/>
                <w:u w:val="single"/>
              </w:rPr>
              <w:t xml:space="preserve">        </w:t>
            </w:r>
            <w:r>
              <w:rPr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imer.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</w:tr>
      <w:tr w:rsidR="00733AFC" w:rsidTr="00F347BB"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Hjerteproblemer?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</w:tr>
      <w:tr w:rsidR="00733AFC" w:rsidTr="00F347BB"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Forhøjet blodtryk?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</w:tr>
      <w:tr w:rsidR="00733AFC" w:rsidTr="00F347BB"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Sukkersyge?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</w:tr>
      <w:tr w:rsidR="00733AFC" w:rsidTr="00F347BB"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Forhøjet fedtstoffer (kolesterol) i blodet?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FC" w:rsidRDefault="007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</w:tr>
      <w:tr w:rsidR="00C9373A" w:rsidTr="00F347BB"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73A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Drikker du kaffe efter kl. 18?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73A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73A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</w:tr>
      <w:tr w:rsidR="00C9373A" w:rsidTr="00F347BB"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73A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Bruger du sovemedicin eller sløvende medicin?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73A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73A" w:rsidRDefault="00C93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</w:tr>
    </w:tbl>
    <w:p w:rsidR="00733AFC" w:rsidRDefault="00733AFC" w:rsidP="00C937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215" w:right="163"/>
        <w:jc w:val="both"/>
        <w:rPr>
          <w:sz w:val="23"/>
          <w:szCs w:val="23"/>
        </w:rPr>
      </w:pPr>
    </w:p>
    <w:sectPr w:rsidR="00733AFC" w:rsidSect="00C9373A">
      <w:pgSz w:w="12240" w:h="15840"/>
      <w:pgMar w:top="709" w:right="1440" w:bottom="1135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FC"/>
    <w:rsid w:val="00733AFC"/>
    <w:rsid w:val="00C9373A"/>
    <w:rsid w:val="00F3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B426"/>
  <w15:docId w15:val="{94ADBCB7-F2AA-44AE-8430-84802C95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Standardskrifttypeiafsnit"/>
    <w:uiPriority w:val="99"/>
    <w:semiHidden/>
    <w:unhideWhenUsed/>
    <w:rsid w:val="00F347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&#248;nhalbertslund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Kristian Anthonsen</cp:lastModifiedBy>
  <cp:revision>2</cp:revision>
  <dcterms:created xsi:type="dcterms:W3CDTF">2020-03-24T11:56:00Z</dcterms:created>
  <dcterms:modified xsi:type="dcterms:W3CDTF">2020-03-24T12:12:00Z</dcterms:modified>
</cp:coreProperties>
</file>